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spacing w:after="180" w:before="18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Answer two of these three questions in no more than a paragraph each. </w:t>
      </w:r>
    </w:p>
    <w:p w:rsidR="00000000" w:rsidDel="00000000" w:rsidP="00000000" w:rsidRDefault="00000000" w:rsidRPr="00000000" w14:paraId="00000002">
      <w:pPr>
        <w:shd w:fill="ffffff" w:val="clear"/>
        <w:spacing w:after="180" w:before="1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(It is fine to write just a few sentences for each question!)</w:t>
      </w:r>
      <w:r w:rsidDel="00000000" w:rsidR="00000000" w:rsidRPr="00000000">
        <w:rPr>
          <w:rtl w:val="0"/>
        </w:rPr>
      </w:r>
    </w:p>
    <w:p w:rsidR="00000000" w:rsidDel="00000000" w:rsidP="00000000" w:rsidRDefault="00000000" w:rsidRPr="00000000" w14:paraId="00000003">
      <w:pPr>
        <w:shd w:fill="ffffff" w:val="clear"/>
        <w:spacing w:after="180" w:before="1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Households can be seen as core institutions in human society, and in many ways larger scales of social organization are based upon the small scale of the household. How is this true for the Mosuo people? Make a connection between (a) the matriarchal, matrilineal, matrilocal manner in which the Mosuo organize their households and (b) some aspect of Mosuo social life outside of, or between, households. You might write about the different sorts of work that men and women do, about the different kinds of power that they have in Mosuo society, or about the connection between walking marriage and the ownership of property . . . </w:t>
      </w:r>
    </w:p>
    <w:p w:rsidR="00000000" w:rsidDel="00000000" w:rsidP="00000000" w:rsidRDefault="00000000" w:rsidRPr="00000000" w14:paraId="00000004">
      <w:pPr>
        <w:shd w:fill="ffffff" w:val="clear"/>
        <w:spacing w:after="180" w:before="180" w:lineRule="auto"/>
        <w:rPr/>
      </w:pPr>
      <w:r w:rsidDel="00000000" w:rsidR="00000000" w:rsidRPr="00000000">
        <w:rPr>
          <w:rFonts w:ascii="Times New Roman" w:cs="Times New Roman" w:eastAsia="Times New Roman" w:hAnsi="Times New Roman"/>
          <w:sz w:val="24"/>
          <w:szCs w:val="24"/>
          <w:rtl w:val="0"/>
        </w:rPr>
        <w:t xml:space="preserve">2. The anthropologist, the narrator, and the Mosuo people themselves claim that their culture has not changed very much "since ancient times." Some Mosuo people are worried about losing their culture. Yet, the Mosuo people have never been isolated. Tibetan Buddhism, the Han Chinese, Western explorers, and the contemporary Chinese state have all impacted Mosuo culture in different ways over time. And some Mosuo, like Dalong and Achalacho, embrace alternative ways of life. Do you think that the culture of the Mosuo is in some kind of danger? Why or why not? Support your answer with examples from the film. It may be helpful to think about the impacts of Mosuo men and women getting jobs beyond Lake Lugu, tourism, roads, television, and conventional forms of marriage . . .</w:t>
      </w: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